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A8DA" w14:textId="05A121DD" w:rsidR="005144EB" w:rsidRPr="00FE1F1D" w:rsidRDefault="00CC6F29" w:rsidP="00BE784C">
      <w:pPr>
        <w:pStyle w:val="BodyText"/>
        <w:tabs>
          <w:tab w:val="clear" w:pos="0"/>
          <w:tab w:val="clear" w:pos="990"/>
          <w:tab w:val="clear" w:pos="1440"/>
          <w:tab w:val="clear" w:pos="1800"/>
          <w:tab w:val="clear" w:pos="2160"/>
          <w:tab w:val="left" w:pos="540"/>
        </w:tabs>
        <w:spacing w:after="120"/>
        <w:rPr>
          <w:rFonts w:ascii="Tahoma" w:hAnsi="Tahoma" w:cs="Tahoma"/>
          <w:b/>
          <w:bCs/>
          <w:sz w:val="22"/>
          <w:szCs w:val="28"/>
        </w:rPr>
      </w:pPr>
      <w:r w:rsidRPr="00FE1F1D">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0118A3DF">
                <wp:simplePos x="0" y="0"/>
                <wp:positionH relativeFrom="column">
                  <wp:posOffset>2777342</wp:posOffset>
                </wp:positionH>
                <wp:positionV relativeFrom="paragraph">
                  <wp:posOffset>89066</wp:posOffset>
                </wp:positionV>
                <wp:extent cx="3920987" cy="1365308"/>
                <wp:effectExtent l="0" t="0" r="0" b="63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36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3E5726D8" w:rsidR="00D33464" w:rsidRDefault="00021E09" w:rsidP="004A6CA8">
                            <w:pPr>
                              <w:spacing w:before="120"/>
                              <w:jc w:val="center"/>
                              <w:rPr>
                                <w:rFonts w:cs="Tahoma"/>
                                <w:b/>
                                <w:iCs/>
                                <w:sz w:val="28"/>
                                <w:szCs w:val="14"/>
                              </w:rPr>
                            </w:pPr>
                            <w:r w:rsidRPr="005B3ACB">
                              <w:rPr>
                                <w:rFonts w:cs="Tahoma"/>
                                <w:b/>
                                <w:iCs/>
                                <w:sz w:val="28"/>
                                <w:szCs w:val="14"/>
                              </w:rPr>
                              <w:t>MONDAY,</w:t>
                            </w:r>
                            <w:r w:rsidR="004F6791">
                              <w:rPr>
                                <w:rFonts w:cs="Tahoma"/>
                                <w:b/>
                                <w:iCs/>
                                <w:sz w:val="28"/>
                                <w:szCs w:val="14"/>
                              </w:rPr>
                              <w:t xml:space="preserve"> </w:t>
                            </w:r>
                            <w:r w:rsidR="003D620D">
                              <w:rPr>
                                <w:rFonts w:cs="Tahoma"/>
                                <w:b/>
                                <w:iCs/>
                                <w:sz w:val="28"/>
                                <w:szCs w:val="14"/>
                              </w:rPr>
                              <w:t>AUGUST 28, 2023</w:t>
                            </w:r>
                            <w:r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margin-left:218.7pt;margin-top:7pt;width:308.75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Q4gEAAKIDAAAOAAAAZHJzL2Uyb0RvYy54bWysU8Fu2zAMvQ/YPwi6L7aTtE2MOEXXosOA&#10;rhvQ9QNkWbKN2aJGKbGzrx8lp2m23YpdBImkH997pDfXY9+xvULXgil4Nks5U0ZC1Zq64M/f7z+s&#10;OHNemEp0YFTBD8rx6+37d5vB5moODXSVQkYgxuWDLXjjvc2TxMlG9cLNwCpDSQ3YC09PrJMKxUDo&#10;fZfM0/QyGQAriyCVcxS9m5J8G/G1VtJ/1dopz7qCEzcfT4xnGc5kuxF5jcI2rTzSEG9g0YvWUNMT&#10;1J3wgu2w/QeqbyWCA+1nEvoEtG6lihpITZb+peapEVZFLWSOsyeb3P+DlY/7J/sNmR8/wkgDjCKc&#10;fQD5wzEDt40wtbpBhKFRoqLGWbAsGazLj58Gq13uAkg5fIGKhix2HiLQqLEPrpBORug0gMPJdDV6&#10;Jim4WM/T9eqKM0m5bHF5sUhXsYfIXz636PwnBT0Ll4IjTTXCi/2D84GOyF9KQjcD923Xxcl25o8A&#10;FYZIpB8YT9z9WI5UHWSUUB1ICMK0KLTYdGkAf3E20JIU3P3cCVScdZ8NmbHOlsuwVfGxvLia0wPP&#10;M+V5RhhJUAX3nE3XWz9t4s5iWzfUabLfwA0ZqNso7ZXVkTctQlR8XNqwaefvWPX6a21/AwAA//8D&#10;AFBLAwQUAAYACAAAACEAPKwEMd0AAAALAQAADwAAAGRycy9kb3ducmV2LnhtbEyPwU7DMBBE70j8&#10;g7VI3KhNcIGEOBUCcQVRaCVubrxNIuJ1FLtN+Hu2Jziu5mn2TbmafS+OOMYukIHrhQKBVAfXUWPg&#10;8+Pl6h5ETJac7QOhgR+MsKrOz0pbuDDROx7XqRFcQrGwBtqUhkLKWLfobVyEAYmzfRi9TXyOjXSj&#10;nbjc9zJT6lZ62xF/aO2ATy3W3+uDN7B53X9ttXprnv1ymMKsJPlcGnN5MT8+gEg4pz8YTvqsDhU7&#10;7cKBXBS9AX1zpxnlQPOmE6CWOgexM5BluQJZlfL/huoXAAD//wMAUEsBAi0AFAAGAAgAAAAhALaD&#10;OJL+AAAA4QEAABMAAAAAAAAAAAAAAAAAAAAAAFtDb250ZW50X1R5cGVzXS54bWxQSwECLQAUAAYA&#10;CAAAACEAOP0h/9YAAACUAQAACwAAAAAAAAAAAAAAAAAvAQAAX3JlbHMvLnJlbHNQSwECLQAUAAYA&#10;CAAAACEA35Bv0OIBAACiAwAADgAAAAAAAAAAAAAAAAAuAgAAZHJzL2Uyb0RvYy54bWxQSwECLQAU&#10;AAYACAAAACEAPKwEMd0AAAALAQAADwAAAAAAAAAAAAAAAAA8BAAAZHJzL2Rvd25yZXYueG1sUEsF&#10;BgAAAAAEAAQA8wAAAEYFA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3E5726D8" w:rsidR="00D33464" w:rsidRDefault="00021E09" w:rsidP="004A6CA8">
                      <w:pPr>
                        <w:spacing w:before="120"/>
                        <w:jc w:val="center"/>
                        <w:rPr>
                          <w:rFonts w:cs="Tahoma"/>
                          <w:b/>
                          <w:iCs/>
                          <w:sz w:val="28"/>
                          <w:szCs w:val="14"/>
                        </w:rPr>
                      </w:pPr>
                      <w:r w:rsidRPr="005B3ACB">
                        <w:rPr>
                          <w:rFonts w:cs="Tahoma"/>
                          <w:b/>
                          <w:iCs/>
                          <w:sz w:val="28"/>
                          <w:szCs w:val="14"/>
                        </w:rPr>
                        <w:t>MONDAY,</w:t>
                      </w:r>
                      <w:r w:rsidR="004F6791">
                        <w:rPr>
                          <w:rFonts w:cs="Tahoma"/>
                          <w:b/>
                          <w:iCs/>
                          <w:sz w:val="28"/>
                          <w:szCs w:val="14"/>
                        </w:rPr>
                        <w:t xml:space="preserve"> </w:t>
                      </w:r>
                      <w:r w:rsidR="003D620D">
                        <w:rPr>
                          <w:rFonts w:cs="Tahoma"/>
                          <w:b/>
                          <w:iCs/>
                          <w:sz w:val="28"/>
                          <w:szCs w:val="14"/>
                        </w:rPr>
                        <w:t>AUGUST 28, 2023</w:t>
                      </w:r>
                      <w:r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Pr="00FE1F1D">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42EE12BA">
                <wp:simplePos x="0" y="0"/>
                <wp:positionH relativeFrom="margin">
                  <wp:posOffset>176530</wp:posOffset>
                </wp:positionH>
                <wp:positionV relativeFrom="paragraph">
                  <wp:posOffset>886402</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FE1F1D" w:rsidRDefault="004A6CA8" w:rsidP="00D33464">
                            <w:pPr>
                              <w:pStyle w:val="ListParagraph"/>
                              <w:ind w:left="0"/>
                              <w:jc w:val="center"/>
                              <w:rPr>
                                <w:rFonts w:cs="Tahoma"/>
                                <w:sz w:val="20"/>
                                <w:szCs w:val="20"/>
                              </w:rPr>
                            </w:pPr>
                            <w:r w:rsidRPr="00FE1F1D">
                              <w:rPr>
                                <w:rFonts w:cs="Tahoma"/>
                                <w:sz w:val="20"/>
                                <w:szCs w:val="20"/>
                              </w:rPr>
                              <w:t>595 Main Street</w:t>
                            </w:r>
                            <w:r w:rsidR="00D33464" w:rsidRPr="00FE1F1D">
                              <w:rPr>
                                <w:rFonts w:cs="Tahoma"/>
                                <w:sz w:val="20"/>
                                <w:szCs w:val="20"/>
                              </w:rPr>
                              <w:t xml:space="preserve">, </w:t>
                            </w:r>
                            <w:r w:rsidRPr="00FE1F1D">
                              <w:rPr>
                                <w:rFonts w:cs="Tahoma"/>
                                <w:sz w:val="20"/>
                                <w:szCs w:val="20"/>
                              </w:rPr>
                              <w:t>Aumsville, OR 97325</w:t>
                            </w:r>
                          </w:p>
                          <w:p w14:paraId="511AE1D5" w14:textId="2249C22A" w:rsidR="005B3ACB" w:rsidRPr="00FE1F1D" w:rsidRDefault="00D33464" w:rsidP="00D33464">
                            <w:pPr>
                              <w:pStyle w:val="ListParagraph"/>
                              <w:ind w:left="0"/>
                              <w:jc w:val="center"/>
                              <w:rPr>
                                <w:rFonts w:cs="Tahoma"/>
                                <w:sz w:val="20"/>
                                <w:szCs w:val="20"/>
                              </w:rPr>
                            </w:pPr>
                            <w:r w:rsidRPr="00FE1F1D">
                              <w:rPr>
                                <w:rFonts w:cs="Tahoma"/>
                                <w:sz w:val="20"/>
                                <w:szCs w:val="20"/>
                              </w:rPr>
                              <w:t>Office: (503) 749-</w:t>
                            </w:r>
                            <w:r w:rsidR="004A6CA8" w:rsidRPr="00FE1F1D">
                              <w:rPr>
                                <w:rFonts w:cs="Tahoma"/>
                                <w:sz w:val="20"/>
                                <w:szCs w:val="20"/>
                              </w:rPr>
                              <w:t>2030</w:t>
                            </w:r>
                            <w:r w:rsidRPr="00FE1F1D">
                              <w:rPr>
                                <w:rFonts w:cs="Tahoma"/>
                                <w:sz w:val="20"/>
                                <w:szCs w:val="20"/>
                              </w:rPr>
                              <w:t xml:space="preserve"> </w:t>
                            </w:r>
                            <w:r w:rsidR="00FE1F1D">
                              <w:rPr>
                                <w:rFonts w:cs="Tahoma"/>
                                <w:sz w:val="20"/>
                                <w:szCs w:val="20"/>
                              </w:rPr>
                              <w:t>|</w:t>
                            </w:r>
                            <w:r w:rsidRPr="00FE1F1D">
                              <w:rPr>
                                <w:rFonts w:cs="Tahoma"/>
                                <w:sz w:val="20"/>
                                <w:szCs w:val="20"/>
                              </w:rPr>
                              <w:t xml:space="preserve"> FAX: (503) 749-1852</w:t>
                            </w:r>
                          </w:p>
                          <w:p w14:paraId="1ABC2C80" w14:textId="2850F398" w:rsidR="00D33464" w:rsidRPr="00FE1F1D" w:rsidRDefault="00D33464" w:rsidP="00D33464">
                            <w:pPr>
                              <w:pStyle w:val="ListParagraph"/>
                              <w:ind w:left="0"/>
                              <w:jc w:val="center"/>
                              <w:rPr>
                                <w:rFonts w:cs="Tahoma"/>
                                <w:sz w:val="20"/>
                                <w:szCs w:val="20"/>
                              </w:rPr>
                            </w:pPr>
                            <w:r w:rsidRPr="00FE1F1D">
                              <w:rPr>
                                <w:rFonts w:cs="Tahoma"/>
                                <w:sz w:val="20"/>
                                <w:szCs w:val="20"/>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7" type="#_x0000_t202" style="position:absolute;margin-left:13.9pt;margin-top:69.8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a6KoYOEAAAAKAQAADwAAAGRycy9kb3ducmV2LnhtbEyPQU/DMAyF70j8&#10;h8hI3FhKy8YoTaep0oSE4LCxCze3ydqKxClNthV+PeYEN9vv6fl7xWpyVpzMGHpPCm5nCQhDjdc9&#10;tQr2b5ubJYgQkTRaT0bBlwmwKi8vCsy1P9PWnHaxFRxCIUcFXYxDLmVoOuMwzPxgiLWDHx1GXsdW&#10;6hHPHO6sTJNkIR32xB86HEzVmeZjd3QKnqvNK27r1C2/bfX0clgPn/v3uVLXV9P6EUQ0U/wzwy8+&#10;o0PJTLU/kg7CKkjvmTzyPXtYgGDDPMl4qFm5yzKQZSH/Vyh/AAAA//8DAFBLAQItABQABgAIAAAA&#10;IQC2gziS/gAAAOEBAAATAAAAAAAAAAAAAAAAAAAAAABbQ29udGVudF9UeXBlc10ueG1sUEsBAi0A&#10;FAAGAAgAAAAhADj9If/WAAAAlAEAAAsAAAAAAAAAAAAAAAAALwEAAF9yZWxzLy5yZWxzUEsBAi0A&#10;FAAGAAgAAAAhAIzLN04bAgAAMwQAAA4AAAAAAAAAAAAAAAAALgIAAGRycy9lMm9Eb2MueG1sUEsB&#10;Ai0AFAAGAAgAAAAhAGuiqGDhAAAACgEAAA8AAAAAAAAAAAAAAAAAdQQAAGRycy9kb3ducmV2Lnht&#10;bFBLBQYAAAAABAAEAPMAAACDBQAAAAA=&#10;" filled="f" stroked="f" strokeweight=".5pt">
                <v:textbox>
                  <w:txbxContent>
                    <w:p w14:paraId="5EBA8513" w14:textId="7E74470E" w:rsidR="004A6CA8" w:rsidRPr="00FE1F1D" w:rsidRDefault="004A6CA8" w:rsidP="00D33464">
                      <w:pPr>
                        <w:pStyle w:val="ListParagraph"/>
                        <w:ind w:left="0"/>
                        <w:jc w:val="center"/>
                        <w:rPr>
                          <w:rFonts w:cs="Tahoma"/>
                          <w:sz w:val="20"/>
                          <w:szCs w:val="20"/>
                        </w:rPr>
                      </w:pPr>
                      <w:r w:rsidRPr="00FE1F1D">
                        <w:rPr>
                          <w:rFonts w:cs="Tahoma"/>
                          <w:sz w:val="20"/>
                          <w:szCs w:val="20"/>
                        </w:rPr>
                        <w:t>595 Main Street</w:t>
                      </w:r>
                      <w:r w:rsidR="00D33464" w:rsidRPr="00FE1F1D">
                        <w:rPr>
                          <w:rFonts w:cs="Tahoma"/>
                          <w:sz w:val="20"/>
                          <w:szCs w:val="20"/>
                        </w:rPr>
                        <w:t xml:space="preserve">, </w:t>
                      </w:r>
                      <w:r w:rsidRPr="00FE1F1D">
                        <w:rPr>
                          <w:rFonts w:cs="Tahoma"/>
                          <w:sz w:val="20"/>
                          <w:szCs w:val="20"/>
                        </w:rPr>
                        <w:t>Aumsville, OR 97325</w:t>
                      </w:r>
                    </w:p>
                    <w:p w14:paraId="511AE1D5" w14:textId="2249C22A" w:rsidR="005B3ACB" w:rsidRPr="00FE1F1D" w:rsidRDefault="00D33464" w:rsidP="00D33464">
                      <w:pPr>
                        <w:pStyle w:val="ListParagraph"/>
                        <w:ind w:left="0"/>
                        <w:jc w:val="center"/>
                        <w:rPr>
                          <w:rFonts w:cs="Tahoma"/>
                          <w:sz w:val="20"/>
                          <w:szCs w:val="20"/>
                        </w:rPr>
                      </w:pPr>
                      <w:r w:rsidRPr="00FE1F1D">
                        <w:rPr>
                          <w:rFonts w:cs="Tahoma"/>
                          <w:sz w:val="20"/>
                          <w:szCs w:val="20"/>
                        </w:rPr>
                        <w:t>Office: (503) 749-</w:t>
                      </w:r>
                      <w:r w:rsidR="004A6CA8" w:rsidRPr="00FE1F1D">
                        <w:rPr>
                          <w:rFonts w:cs="Tahoma"/>
                          <w:sz w:val="20"/>
                          <w:szCs w:val="20"/>
                        </w:rPr>
                        <w:t>2030</w:t>
                      </w:r>
                      <w:r w:rsidRPr="00FE1F1D">
                        <w:rPr>
                          <w:rFonts w:cs="Tahoma"/>
                          <w:sz w:val="20"/>
                          <w:szCs w:val="20"/>
                        </w:rPr>
                        <w:t xml:space="preserve"> </w:t>
                      </w:r>
                      <w:r w:rsidR="00FE1F1D">
                        <w:rPr>
                          <w:rFonts w:cs="Tahoma"/>
                          <w:sz w:val="20"/>
                          <w:szCs w:val="20"/>
                        </w:rPr>
                        <w:t>|</w:t>
                      </w:r>
                      <w:r w:rsidRPr="00FE1F1D">
                        <w:rPr>
                          <w:rFonts w:cs="Tahoma"/>
                          <w:sz w:val="20"/>
                          <w:szCs w:val="20"/>
                        </w:rPr>
                        <w:t xml:space="preserve"> FAX: (503) 749-1852</w:t>
                      </w:r>
                    </w:p>
                    <w:p w14:paraId="1ABC2C80" w14:textId="2850F398" w:rsidR="00D33464" w:rsidRPr="00FE1F1D" w:rsidRDefault="00D33464" w:rsidP="00D33464">
                      <w:pPr>
                        <w:pStyle w:val="ListParagraph"/>
                        <w:ind w:left="0"/>
                        <w:jc w:val="center"/>
                        <w:rPr>
                          <w:rFonts w:cs="Tahoma"/>
                          <w:sz w:val="20"/>
                          <w:szCs w:val="20"/>
                        </w:rPr>
                      </w:pPr>
                      <w:r w:rsidRPr="00FE1F1D">
                        <w:rPr>
                          <w:rFonts w:cs="Tahoma"/>
                          <w:sz w:val="20"/>
                          <w:szCs w:val="20"/>
                        </w:rPr>
                        <w:t>Email: rharding@aumsville.us</w:t>
                      </w:r>
                    </w:p>
                  </w:txbxContent>
                </v:textbox>
                <w10:wrap anchorx="margin"/>
              </v:shape>
            </w:pict>
          </mc:Fallback>
        </mc:AlternateContent>
      </w:r>
      <w:r w:rsidRPr="00FE1F1D">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4C0FDF32">
                <wp:simplePos x="0" y="0"/>
                <wp:positionH relativeFrom="margin">
                  <wp:align>left</wp:align>
                </wp:positionH>
                <wp:positionV relativeFrom="paragraph">
                  <wp:posOffset>5715</wp:posOffset>
                </wp:positionV>
                <wp:extent cx="6692900" cy="1448435"/>
                <wp:effectExtent l="0" t="0" r="12700" b="18415"/>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448435"/>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0ECE704">
                                  <wp:extent cx="1706060" cy="7650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7052" cy="7700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8" style="position:absolute;margin-left:0;margin-top:.45pt;width:527pt;height:11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tTIAIAACQEAAAOAAAAZHJzL2Uyb0RvYy54bWysU1+P0zAMf0fiO0R5Z13H1rtV606nHYeQ&#10;jj/i4AOkSdoG0jgk2brj0+Ok3djBGyIPkR3HP9s/25ubY6/JQTqvwFQ0n80pkYaDUKat6Ncv96+u&#10;KfGBGcE0GFnRJ+npzfbli81gS7mADrSQjiCI8eVgK9qFYMss87yTPfMzsNKgsQHXs4CqazPh2IDo&#10;vc4W83mRDeCEdcCl9/h6NxrpNuE3jeThY9N4GYiuKOYW0u3SXcc7225Y2TpmO8WnNNg/ZNEzZTDo&#10;GeqOBUb2Tv0F1SvuwEMTZhz6DJpGcZlqwGry+R/VPHbMylQLkuPtmSb//2D5h8Oj/eRi6t4+AP/u&#10;iYFdx0wrb52DoZNMYLg8EpUN1pdnh6h4dCX18B4EtpbtAyQOjo3rIyBWR46J6qcz1fIYCMfHolgv&#10;1nPsCEdbvlxeL1+vUgxWntyt8+GthJ5EoaIO9kZ8xoamGOzw4EMiXBDD+hhefKOk6TW278A0yYui&#10;uJoQp88ZK0+Y0dPAvdI6DYA2ZKjoerVYJXAPWoloTLS4tt5pRxAUq0hngn32LaWXwCJlb4xIcmBK&#10;jzIG12biMNIWJ9SX4VgfiRITwfGlBvGEpDoYRxVXC4UO3E9KBhzTivofe+YkJfqdwcaskbs410lZ&#10;rq4WqLhLS31pYYYjVEUDJaO4C+Mu7K1TbYeR8kSAgVtsZqPCqetjVlP6OIooPZv1Sz39+r3c218A&#10;AAD//wMAUEsDBBQABgAIAAAAIQB1Otp93AAAAAYBAAAPAAAAZHJzL2Rvd25yZXYueG1sTI/BTsMw&#10;EETvSPyDtUjcqE1EIxqyqVAlJNQTFATKzY23Tkq8DrHbhr/HPcFxNKOZN+Vycr040hg6zwi3MwWC&#10;uPGmY4vw/vZ0cw8iRM1G954J4YcCLKvLi1IXxp/4lY6baEUq4VBohDbGoZAyNC05HWZ+IE7ezo9O&#10;xyRHK82oT6nc9TJTKpdOd5wWWj3QqqXma3NwCPVHno3z+pPX61X9POXDi91/W8Trq+nxAUSkKf6F&#10;4Yyf0KFKTFt/YBNEj5CORIQFiLOn5ndJbxGybKFAVqX8j1/9AgAA//8DAFBLAQItABQABgAIAAAA&#10;IQC2gziS/gAAAOEBAAATAAAAAAAAAAAAAAAAAAAAAABbQ29udGVudF9UeXBlc10ueG1sUEsBAi0A&#10;FAAGAAgAAAAhADj9If/WAAAAlAEAAAsAAAAAAAAAAAAAAAAALwEAAF9yZWxzLy5yZWxzUEsBAi0A&#10;FAAGAAgAAAAhAI5tq1MgAgAAJAQAAA4AAAAAAAAAAAAAAAAALgIAAGRycy9lMm9Eb2MueG1sUEsB&#10;Ai0AFAAGAAgAAAAhAHU62n3cAAAABgEAAA8AAAAAAAAAAAAAAAAAeg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0ECE704">
                            <wp:extent cx="1706060" cy="7650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7052" cy="770027"/>
                                    </a:xfrm>
                                    <a:prstGeom prst="rect">
                                      <a:avLst/>
                                    </a:prstGeom>
                                    <a:noFill/>
                                    <a:ln>
                                      <a:noFill/>
                                    </a:ln>
                                  </pic:spPr>
                                </pic:pic>
                              </a:graphicData>
                            </a:graphic>
                          </wp:inline>
                        </w:drawing>
                      </w:r>
                    </w:p>
                  </w:txbxContent>
                </v:textbox>
                <w10:wrap type="square" anchorx="margin"/>
              </v:roundrect>
            </w:pict>
          </mc:Fallback>
        </mc:AlternateContent>
      </w:r>
      <w:r w:rsidR="00150720" w:rsidRPr="00FE1F1D">
        <w:rPr>
          <w:rFonts w:ascii="Tahoma" w:hAnsi="Tahoma" w:cs="Tahoma"/>
          <w:sz w:val="22"/>
          <w:szCs w:val="28"/>
        </w:rPr>
        <w:tab/>
      </w:r>
    </w:p>
    <w:p w14:paraId="24584B6A" w14:textId="6B71D708" w:rsidR="00135BDA" w:rsidRDefault="00135BDA" w:rsidP="00CC6F29">
      <w:pPr>
        <w:pStyle w:val="BodyText"/>
        <w:tabs>
          <w:tab w:val="clear" w:pos="0"/>
          <w:tab w:val="clear" w:pos="990"/>
          <w:tab w:val="clear" w:pos="1440"/>
          <w:tab w:val="clear" w:pos="1800"/>
          <w:tab w:val="clear" w:pos="2160"/>
          <w:tab w:val="left" w:pos="540"/>
        </w:tabs>
        <w:rPr>
          <w:rFonts w:ascii="Tahoma" w:hAnsi="Tahoma" w:cs="Tahoma"/>
          <w:b/>
        </w:rPr>
      </w:pPr>
    </w:p>
    <w:p w14:paraId="06150E83"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1FA358C8"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6AFB685A"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316F6B6D"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2FC74066"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7B2B2AA4"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74A02A5E"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1C01942C" w14:textId="4C6B3E18"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5CF1F650" w14:textId="734AF976"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r w:rsidRPr="00CC6F29">
        <w:rPr>
          <w:rFonts w:ascii="Tahoma" w:hAnsi="Tahoma" w:cs="Tahoma"/>
          <w:b/>
          <w:noProof/>
        </w:rPr>
        <mc:AlternateContent>
          <mc:Choice Requires="wps">
            <w:drawing>
              <wp:anchor distT="45720" distB="45720" distL="114300" distR="114300" simplePos="0" relativeHeight="251665408" behindDoc="1" locked="0" layoutInCell="1" allowOverlap="1" wp14:anchorId="35AFCB4D" wp14:editId="1E510C65">
                <wp:simplePos x="0" y="0"/>
                <wp:positionH relativeFrom="page">
                  <wp:align>center</wp:align>
                </wp:positionH>
                <wp:positionV relativeFrom="page">
                  <wp:align>center</wp:align>
                </wp:positionV>
                <wp:extent cx="7328583" cy="204048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83" cy="2040488"/>
                        </a:xfrm>
                        <a:prstGeom prst="rect">
                          <a:avLst/>
                        </a:prstGeom>
                        <a:noFill/>
                        <a:ln w="9525">
                          <a:noFill/>
                          <a:miter lim="800000"/>
                          <a:headEnd/>
                          <a:tailEnd/>
                        </a:ln>
                      </wps:spPr>
                      <wps:txbx>
                        <w:txbxContent>
                          <w:p w14:paraId="4DEC5C1B" w14:textId="3CEF0D18" w:rsidR="00CC6F29" w:rsidRPr="00CC6F29" w:rsidRDefault="00CC6F29" w:rsidP="00CC6F29">
                            <w:pPr>
                              <w:pStyle w:val="BodyText"/>
                              <w:tabs>
                                <w:tab w:val="clear" w:pos="0"/>
                                <w:tab w:val="clear" w:pos="990"/>
                                <w:tab w:val="clear" w:pos="1440"/>
                                <w:tab w:val="clear" w:pos="1800"/>
                                <w:tab w:val="clear" w:pos="2160"/>
                                <w:tab w:val="left" w:pos="540"/>
                              </w:tabs>
                              <w:jc w:val="center"/>
                              <w:rPr>
                                <w:rFonts w:ascii="Tahoma" w:hAnsi="Tahoma" w:cs="Tahoma"/>
                                <w:b/>
                                <w:sz w:val="96"/>
                                <w:szCs w:val="96"/>
                              </w:rPr>
                            </w:pPr>
                            <w:r w:rsidRPr="00CC6F29">
                              <w:rPr>
                                <w:rFonts w:ascii="Tahoma" w:hAnsi="Tahoma" w:cs="Tahoma"/>
                                <w:b/>
                                <w:sz w:val="96"/>
                                <w:szCs w:val="96"/>
                              </w:rPr>
                              <w:t>MEETING CANCE</w:t>
                            </w:r>
                            <w:r>
                              <w:rPr>
                                <w:rFonts w:ascii="Tahoma" w:hAnsi="Tahoma" w:cs="Tahoma"/>
                                <w:b/>
                                <w:sz w:val="96"/>
                                <w:szCs w:val="96"/>
                              </w:rPr>
                              <w:t>L</w:t>
                            </w:r>
                            <w:r w:rsidRPr="00CC6F29">
                              <w:rPr>
                                <w:rFonts w:ascii="Tahoma" w:hAnsi="Tahoma" w:cs="Tahoma"/>
                                <w:b/>
                                <w:sz w:val="96"/>
                                <w:szCs w:val="96"/>
                              </w:rPr>
                              <w:t>LED FOR AUGUST 28,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FCB4D" id="Text Box 2" o:spid="_x0000_s1029" type="#_x0000_t202" style="position:absolute;margin-left:0;margin-top:0;width:577.05pt;height:160.65pt;z-index:-251651072;visibility:visible;mso-wrap-style:square;mso-width-percent:0;mso-height-percent:0;mso-wrap-distance-left:9pt;mso-wrap-distance-top:3.6pt;mso-wrap-distance-right:9pt;mso-wrap-distance-bottom:3.6pt;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V9/gEAANUDAAAOAAAAZHJzL2Uyb0RvYy54bWysU11v2yAUfZ+0/4B4X+y4zupaIVXXrtOk&#10;7kPq9gMIxjEacBmQ2N2v3wWnabS9TfMDAq7vufece1hfT0aTg/RBgWV0uSgpkVZAp+yO0e/f7t80&#10;lITIbcc1WMnokwz0evP61Xp0raxgAN1JTxDEhnZ0jA4xurYoghik4WEBTloM9uANj3j0u6LzfER0&#10;o4uqLN8WI/jOeRAyBLy9m4N0k/H7Xor4pe+DjEQzir3FvPq8btNabNa83XnuBiWObfB/6MJwZbHo&#10;CeqOR072Xv0FZZTwEKCPCwGmgL5XQmYOyGZZ/sHmceBOZi4oTnAnmcL/gxWfD4/uqydxegcTDjCT&#10;CO4BxI9ALNwO3O7kjfcwDpJ3WHiZJCtGF9pjapI6tCGBbMdP0OGQ+T5CBpp6b5IqyJMgOg7g6SS6&#10;nCIReHl5UTWr5oISgbGqrMu6aXIN3j6nOx/iBwmGpA2jHqea4fnhIcTUDm+ff0nVLNwrrfNktSUj&#10;o1erapUTziJGRTSeVobRpkzfbIXE8r3tcnLkSs97LKDtkXZiOnOO03YiqmO0TrlJhS10T6iDh9ln&#10;+C5wM4D/RcmIHmM0/NxzLynRHy1qebWs62TKfKhXlxUe/Hlkex7hViAUo5GSeXsbs5Fnyjeoea+y&#10;Gi+dHFtG72SRjj5P5jw/579eXuPmNwAAAP//AwBQSwMEFAAGAAgAAAAhAOL8dFDbAAAABgEAAA8A&#10;AABkcnMvZG93bnJldi54bWxMj0tPwzAQhO9I/AdrkbhRO30gCNlUCMQVRHlI3LbxNomI11HsNuHf&#10;43Ipl5VGM5r5tlhPrlMHHkLrBSGbGVAslbet1Ajvb09XN6BCJLHUeWGEHw6wLs/PCsqtH+WVD5tY&#10;q1QiISeEJsY+1zpUDTsKM9+zJG/nB0cxyaHWdqAxlbtOz4251o5aSQsN9fzQcPW92TuEj+fd1+fS&#10;vNSPbtWPfjJa3K1GvLyY7u9ARZ7iKQxH/IQOZWLa+r3YoDqE9Ej8u0cvWy0zUFuExTxbgC4L/R+/&#10;/AUAAP//AwBQSwECLQAUAAYACAAAACEAtoM4kv4AAADhAQAAEwAAAAAAAAAAAAAAAAAAAAAAW0Nv&#10;bnRlbnRfVHlwZXNdLnhtbFBLAQItABQABgAIAAAAIQA4/SH/1gAAAJQBAAALAAAAAAAAAAAAAAAA&#10;AC8BAABfcmVscy8ucmVsc1BLAQItABQABgAIAAAAIQA62gV9/gEAANUDAAAOAAAAAAAAAAAAAAAA&#10;AC4CAABkcnMvZTJvRG9jLnhtbFBLAQItABQABgAIAAAAIQDi/HRQ2wAAAAYBAAAPAAAAAAAAAAAA&#10;AAAAAFgEAABkcnMvZG93bnJldi54bWxQSwUGAAAAAAQABADzAAAAYAUAAAAA&#10;" filled="f" stroked="f">
                <v:textbox>
                  <w:txbxContent>
                    <w:p w14:paraId="4DEC5C1B" w14:textId="3CEF0D18" w:rsidR="00CC6F29" w:rsidRPr="00CC6F29" w:rsidRDefault="00CC6F29" w:rsidP="00CC6F29">
                      <w:pPr>
                        <w:pStyle w:val="BodyText"/>
                        <w:tabs>
                          <w:tab w:val="clear" w:pos="0"/>
                          <w:tab w:val="clear" w:pos="990"/>
                          <w:tab w:val="clear" w:pos="1440"/>
                          <w:tab w:val="clear" w:pos="1800"/>
                          <w:tab w:val="clear" w:pos="2160"/>
                          <w:tab w:val="left" w:pos="540"/>
                        </w:tabs>
                        <w:jc w:val="center"/>
                        <w:rPr>
                          <w:rFonts w:ascii="Tahoma" w:hAnsi="Tahoma" w:cs="Tahoma"/>
                          <w:b/>
                          <w:sz w:val="96"/>
                          <w:szCs w:val="96"/>
                        </w:rPr>
                      </w:pPr>
                      <w:r w:rsidRPr="00CC6F29">
                        <w:rPr>
                          <w:rFonts w:ascii="Tahoma" w:hAnsi="Tahoma" w:cs="Tahoma"/>
                          <w:b/>
                          <w:sz w:val="96"/>
                          <w:szCs w:val="96"/>
                        </w:rPr>
                        <w:t>MEETING CANCE</w:t>
                      </w:r>
                      <w:r>
                        <w:rPr>
                          <w:rFonts w:ascii="Tahoma" w:hAnsi="Tahoma" w:cs="Tahoma"/>
                          <w:b/>
                          <w:sz w:val="96"/>
                          <w:szCs w:val="96"/>
                        </w:rPr>
                        <w:t>L</w:t>
                      </w:r>
                      <w:r w:rsidRPr="00CC6F29">
                        <w:rPr>
                          <w:rFonts w:ascii="Tahoma" w:hAnsi="Tahoma" w:cs="Tahoma"/>
                          <w:b/>
                          <w:sz w:val="96"/>
                          <w:szCs w:val="96"/>
                        </w:rPr>
                        <w:t>LED FOR AUGUST 28, 2023</w:t>
                      </w:r>
                    </w:p>
                  </w:txbxContent>
                </v:textbox>
                <w10:wrap anchorx="page" anchory="page"/>
              </v:shape>
            </w:pict>
          </mc:Fallback>
        </mc:AlternateContent>
      </w:r>
    </w:p>
    <w:p w14:paraId="4E6B1BB8" w14:textId="517792E3"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463E13B5" w14:textId="7CAECDD0"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0F407A72" w14:textId="79DF8489"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7BFA9C22" w14:textId="0D6A5C83"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5FAE5EEB" w14:textId="5FC9B862"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1FD9D0B1" w14:textId="4CF4B082"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4C2F808F" w14:textId="1B0871AF"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6FFD18AB" w14:textId="7BFF0D31"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6109DFA9"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011BBBE9" w14:textId="27EBC512"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66793488"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256DC7F0"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1D5A4A5D" w14:textId="53A86D54"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540E9AE8"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39B00A4C"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43521EEF"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12CC5A24"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25AE5774" w14:textId="78E77940"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63538190"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75094516" w14:textId="77777777"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11C54165" w14:textId="0DAE7955" w:rsidR="00CC6F29" w:rsidRDefault="00CC6F29" w:rsidP="00CC6F29">
      <w:pPr>
        <w:pStyle w:val="BodyText"/>
        <w:tabs>
          <w:tab w:val="clear" w:pos="0"/>
          <w:tab w:val="clear" w:pos="990"/>
          <w:tab w:val="clear" w:pos="1440"/>
          <w:tab w:val="clear" w:pos="1800"/>
          <w:tab w:val="clear" w:pos="2160"/>
          <w:tab w:val="left" w:pos="540"/>
        </w:tabs>
        <w:rPr>
          <w:rFonts w:ascii="Tahoma" w:hAnsi="Tahoma" w:cs="Tahoma"/>
          <w:b/>
        </w:rPr>
      </w:pPr>
    </w:p>
    <w:p w14:paraId="4441DB3A" w14:textId="6596A18B" w:rsidR="00CC6F29" w:rsidRPr="00FE1F1D" w:rsidRDefault="00CC6F29" w:rsidP="00CC6F29">
      <w:pPr>
        <w:pStyle w:val="BodyText"/>
        <w:tabs>
          <w:tab w:val="clear" w:pos="0"/>
          <w:tab w:val="clear" w:pos="990"/>
          <w:tab w:val="clear" w:pos="1440"/>
          <w:tab w:val="clear" w:pos="1800"/>
          <w:tab w:val="clear" w:pos="2160"/>
          <w:tab w:val="left" w:pos="540"/>
        </w:tabs>
        <w:rPr>
          <w:rFonts w:cs="Tahoma"/>
        </w:rPr>
      </w:pPr>
    </w:p>
    <w:p w14:paraId="41E67AF3" w14:textId="0FFFB615" w:rsidR="0073470A" w:rsidRPr="00FE1F1D" w:rsidRDefault="00BE784C" w:rsidP="00CC6F29">
      <w:pPr>
        <w:rPr>
          <w:rFonts w:cs="Tahoma"/>
        </w:rPr>
      </w:pPr>
      <w:r w:rsidRPr="00FE1F1D">
        <w:rPr>
          <w:rFonts w:cs="Tahoma"/>
          <w:b/>
          <w:noProof/>
          <w:snapToGrid/>
          <w:szCs w:val="20"/>
        </w:rPr>
        <mc:AlternateContent>
          <mc:Choice Requires="wps">
            <w:drawing>
              <wp:anchor distT="0" distB="0" distL="114300" distR="114300" simplePos="0" relativeHeight="251663360" behindDoc="0" locked="0" layoutInCell="1" allowOverlap="1" wp14:anchorId="3DEB3376" wp14:editId="77D1328A">
                <wp:simplePos x="0" y="0"/>
                <wp:positionH relativeFrom="margin">
                  <wp:posOffset>58228</wp:posOffset>
                </wp:positionH>
                <wp:positionV relativeFrom="paragraph">
                  <wp:posOffset>179</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B3376" id="_x0000_t202" coordsize="21600,21600" o:spt="202" path="m,l,21600r21600,l21600,xe">
                <v:stroke joinstyle="miter"/>
                <v:path gradientshapeok="t" o:connecttype="rect"/>
              </v:shapetype>
              <v:shape id="Text Box 1" o:spid="_x0000_s1029" type="#_x0000_t202" style="position:absolute;margin-left:4.6pt;margin-top:0;width:506.5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Jmpy&#10;r9oAAAAHAQAADwAAAGRycy9kb3ducmV2LnhtbEyPwU7DMBBE70j9B2srcaMOQVRtiFMhJI4IETjA&#10;zbW3iUu8jmI3Df36bk/ltqMZzb4pN5PvxIhDdIEU3C8yEEgmWEeNgq/P17sViJg0Wd0FQgV/GGFT&#10;zW5KXdhwpA8c69QILqFYaAVtSn0hZTQteh0XoUdibxcGrxPLoZF20Ecu953Ms2wpvXbEH1rd40uL&#10;5rc+eAWWvgOZH/d2clQbtz69r/ZmVOp2Pj0/gUg4pWsYLviMDhUzbcOBbBSdgnXOQQW852Jmec56&#10;y9fy4RFkVcr//NUZAAD//wMAUEsBAi0AFAAGAAgAAAAhALaDOJL+AAAA4QEAABMAAAAAAAAAAAAA&#10;AAAAAAAAAFtDb250ZW50X1R5cGVzXS54bWxQSwECLQAUAAYACAAAACEAOP0h/9YAAACUAQAACwAA&#10;AAAAAAAAAAAAAAAvAQAAX3JlbHMvLnJlbHNQSwECLQAUAAYACAAAACEAnJ6kNUICAACVBAAADgAA&#10;AAAAAAAAAAAAAAAuAgAAZHJzL2Uyb0RvYy54bWxQSwECLQAUAAYACAAAACEAJmpyr9oAAAAHAQAA&#10;DwAAAAAAAAAAAAAAAACcBAAAZHJzL2Rvd25yZXYueG1sUEsFBgAAAAAEAAQA8wAAAKMFA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sectPr w:rsidR="0073470A" w:rsidRPr="00FE1F1D" w:rsidSect="002A623C">
      <w:footerReference w:type="default" r:id="rId9"/>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B82E" w14:textId="77777777" w:rsidR="00846270" w:rsidRDefault="00846270">
      <w:pPr>
        <w:spacing w:line="20" w:lineRule="exact"/>
      </w:pPr>
    </w:p>
  </w:endnote>
  <w:endnote w:type="continuationSeparator" w:id="0">
    <w:p w14:paraId="17B3C1B6" w14:textId="77777777" w:rsidR="00846270" w:rsidRDefault="00846270">
      <w:r>
        <w:t xml:space="preserve"> </w:t>
      </w:r>
    </w:p>
  </w:endnote>
  <w:endnote w:type="continuationNotice" w:id="1">
    <w:p w14:paraId="37F999FF" w14:textId="77777777" w:rsidR="00846270" w:rsidRDefault="008462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3AC9A785" w:rsidR="00CA542F" w:rsidRDefault="00CA542F">
    <w:pPr>
      <w:pStyle w:val="BodyText"/>
      <w:rPr>
        <w:rFonts w:ascii="Tahoma" w:hAnsi="Tahoma"/>
      </w:rPr>
    </w:pPr>
    <w:r>
      <w:rPr>
        <w:rFonts w:ascii="Tahoma" w:hAnsi="Tahoma"/>
      </w:rPr>
      <w:t xml:space="preserve">ACC Agenda — </w:t>
    </w:r>
    <w:r w:rsidR="00F737AC">
      <w:rPr>
        <w:rFonts w:ascii="Tahoma" w:hAnsi="Tahoma"/>
      </w:rPr>
      <w:t>August 28</w:t>
    </w:r>
    <w:r w:rsidR="006417C4">
      <w:rPr>
        <w:rFonts w:ascii="Tahoma" w:hAnsi="Tahoma"/>
      </w:rPr>
      <w:t xml:space="preserve">, </w:t>
    </w:r>
    <w:proofErr w:type="gramStart"/>
    <w:r w:rsidR="006417C4">
      <w:rPr>
        <w:rFonts w:ascii="Tahoma" w:hAnsi="Tahoma"/>
      </w:rPr>
      <w:t>202</w:t>
    </w:r>
    <w:r w:rsidR="00137C23">
      <w:rPr>
        <w:rFonts w:ascii="Tahoma" w:hAnsi="Tahoma"/>
      </w:rPr>
      <w:t>3</w:t>
    </w:r>
    <w:proofErr w:type="gramEnd"/>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F6C4" w14:textId="77777777" w:rsidR="00846270" w:rsidRDefault="00846270">
      <w:r>
        <w:separator/>
      </w:r>
    </w:p>
  </w:footnote>
  <w:footnote w:type="continuationSeparator" w:id="0">
    <w:p w14:paraId="2480306A" w14:textId="77777777" w:rsidR="00846270" w:rsidRDefault="0084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467CE"/>
    <w:rsid w:val="0005235E"/>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C229B"/>
    <w:rsid w:val="000D3A94"/>
    <w:rsid w:val="000D61AA"/>
    <w:rsid w:val="000D76C3"/>
    <w:rsid w:val="000F4811"/>
    <w:rsid w:val="000F4CB1"/>
    <w:rsid w:val="000F552C"/>
    <w:rsid w:val="00102F6C"/>
    <w:rsid w:val="00105BA0"/>
    <w:rsid w:val="00115AC0"/>
    <w:rsid w:val="001166F3"/>
    <w:rsid w:val="00125387"/>
    <w:rsid w:val="00135BDA"/>
    <w:rsid w:val="00137499"/>
    <w:rsid w:val="00137C23"/>
    <w:rsid w:val="001452FF"/>
    <w:rsid w:val="001500D2"/>
    <w:rsid w:val="00150720"/>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D620D"/>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4F6791"/>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3A"/>
    <w:rsid w:val="00635ECB"/>
    <w:rsid w:val="00637F77"/>
    <w:rsid w:val="006417C4"/>
    <w:rsid w:val="00644D96"/>
    <w:rsid w:val="0064744B"/>
    <w:rsid w:val="006511FD"/>
    <w:rsid w:val="006533BD"/>
    <w:rsid w:val="006536AC"/>
    <w:rsid w:val="00656779"/>
    <w:rsid w:val="00662D67"/>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D6CA1"/>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6270"/>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7448C"/>
    <w:rsid w:val="00976CAE"/>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C78AD"/>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E784C"/>
    <w:rsid w:val="00BF268E"/>
    <w:rsid w:val="00BF3EC7"/>
    <w:rsid w:val="00BF6E75"/>
    <w:rsid w:val="00C1285E"/>
    <w:rsid w:val="00C15F33"/>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6F29"/>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409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0D42"/>
    <w:rsid w:val="00F554D1"/>
    <w:rsid w:val="00F55974"/>
    <w:rsid w:val="00F65920"/>
    <w:rsid w:val="00F65E02"/>
    <w:rsid w:val="00F67E48"/>
    <w:rsid w:val="00F71C0F"/>
    <w:rsid w:val="00F72CF0"/>
    <w:rsid w:val="00F7341A"/>
    <w:rsid w:val="00F737AC"/>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1F1D"/>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Kirsti Pizzuto</cp:lastModifiedBy>
  <cp:revision>2</cp:revision>
  <cp:lastPrinted>2023-01-20T00:11:00Z</cp:lastPrinted>
  <dcterms:created xsi:type="dcterms:W3CDTF">2023-08-22T20:51:00Z</dcterms:created>
  <dcterms:modified xsi:type="dcterms:W3CDTF">2023-08-22T20:51:00Z</dcterms:modified>
</cp:coreProperties>
</file>